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系统说明</w:t>
      </w:r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功能简介</w:t>
      </w:r>
      <w:r>
        <w:rPr>
          <w:rFonts w:hint="eastAsia"/>
          <w:lang w:val="en-US" w:eastAsia="zh-CN"/>
        </w:rPr>
        <w:t>：该部分讲述系统基本功能，如注册、登录、登出、框架使用方法等。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1.1注册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浏览器输入网址：https://t.qc-sd.com/，进入轻采通首页，点击右上方“教师入住”。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3844925</wp:posOffset>
                </wp:positionH>
                <wp:positionV relativeFrom="paragraph">
                  <wp:posOffset>342265</wp:posOffset>
                </wp:positionV>
                <wp:extent cx="362585" cy="171450"/>
                <wp:effectExtent l="6350" t="6350" r="12065" b="1270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675" y="3251200"/>
                          <a:ext cx="36258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75pt;margin-top:26.95pt;height:13.5pt;width:28.55pt;z-index:251659264;v-text-anchor:middle;mso-width-relative:page;mso-height-relative:page;" filled="f" stroked="t" coordsize="21600,21600" o:gfxdata="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UaHE7XAAAACQEAAA8AAAAAAAAAAQAgAAAAIgAAAGRy&#10;cy9kb3ducmV2LnhtbFBLAQIUABQAAAAIAIdO4kBOYYC5eAIAANgEAAAOAAAAAAAAAAEAIAAAACYB&#10;AABkcnMvZTJvRG9jLnhtbFBLBQYAAAAABgAGAFkBAAAQBgAAAAA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2894330"/>
            <wp:effectExtent l="0" t="0" r="13970" b="1270"/>
            <wp:docPr id="50" name="图片 50" descr="169839174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6983917499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跳转至如下页面，填写信息进行注册。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2555240"/>
            <wp:effectExtent l="0" t="0" r="14605" b="16510"/>
            <wp:docPr id="47" name="图片 47" descr="169847663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984766343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提交后请耐心等待入驻单位审核，审核通过后，可以登录使用。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1.2登录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浏览器输入网址：https://t.qc-sd.com/，进入轻采通首页，进入轻采通首页，点击右上方“登录”。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314325</wp:posOffset>
                </wp:positionV>
                <wp:extent cx="362585" cy="219075"/>
                <wp:effectExtent l="6350" t="6350" r="12065" b="2222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9pt;margin-top:24.75pt;height:17.25pt;width:28.55pt;z-index:251660288;v-text-anchor:middle;mso-width-relative:page;mso-height-relative:page;" filled="f" stroked="t" coordsize="21600,21600" o:gfxdata="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G6cVc1wAAAAkBAAAPAAAAAAAAAAEAIAAAACIAAABkcnMvZG93bnJldi54&#10;bWxQSwECFAAUAAAACACHTuJA8UwRaG0CAADMBAAADgAAAAAAAAABACAAAAAmAQAAZHJzL2Uyb0Rv&#10;Yy54bWxQSwUGAAAAAAYABgBZAQAAB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2880" cy="2894330"/>
            <wp:effectExtent l="0" t="0" r="13970" b="1270"/>
            <wp:docPr id="55" name="图片 55" descr="169839174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983917499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出现如下页面，输入注册时填写的账号和密码。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57800" cy="2552700"/>
            <wp:effectExtent l="0" t="0" r="0" b="0"/>
            <wp:docPr id="57" name="图片 57" descr="169839951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983995109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</w:t>
      </w:r>
      <w:r>
        <w:rPr>
          <w:rFonts w:hint="eastAsia"/>
          <w:b/>
          <w:bCs/>
          <w:lang w:val="en-US" w:eastAsia="zh-CN"/>
        </w:rPr>
        <w:t>：如无注册，请先注册后登陆。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如下图所示，登录后进入系统。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6530" cy="2425065"/>
            <wp:effectExtent l="0" t="0" r="1270" b="13335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1.4退出</w:t>
      </w:r>
    </w:p>
    <w:p>
      <w:pPr>
        <w:numPr>
          <w:ilvl w:val="0"/>
          <w:numId w:val="0"/>
        </w:num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点击左侧会员中心-退出登录，退出系统，来到系统登录页面。</w:t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会员中心</w:t>
      </w:r>
    </w:p>
    <w:p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功能简介</w:t>
      </w:r>
      <w:r>
        <w:rPr>
          <w:rFonts w:hint="eastAsia"/>
          <w:lang w:val="en-US" w:eastAsia="zh-CN"/>
        </w:rPr>
        <w:t>：会员中心下有如下图所示四个二级菜单，会员可以查看个人信息、编辑个人资料、修改登陆密码以及一键退出登录。</w:t>
      </w:r>
    </w:p>
    <w:p>
      <w:p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2422525"/>
            <wp:effectExtent l="0" t="0" r="12065" b="15875"/>
            <wp:docPr id="51" name="图片 51" descr="169847762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984776215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项目管理</w:t>
      </w:r>
    </w:p>
    <w:p>
      <w:pPr>
        <w:ind w:firstLine="422" w:firstLineChars="20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功能简介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lang w:val="en-US" w:eastAsia="zh-CN"/>
        </w:rPr>
        <w:t>项目管理下有如下图所示两个二级菜单，分别是竞价项目、合同管理。教师可以在竞价项目菜单中添加、编辑、删除竞价项目，对于</w:t>
      </w:r>
      <w:r>
        <w:rPr>
          <w:rFonts w:hint="eastAsia"/>
          <w:color w:val="FF0000"/>
          <w:lang w:val="en-US" w:eastAsia="zh-CN"/>
        </w:rPr>
        <w:t>添加成功的项目需要点击“提交”，系统会自动将项目推送到采购单位进行后续操作</w:t>
      </w:r>
      <w:r>
        <w:rPr>
          <w:rFonts w:hint="eastAsia"/>
          <w:lang w:val="en-US" w:eastAsia="zh-CN"/>
        </w:rPr>
        <w:t>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当项目起草合同后，教师可以在合同管理菜单中查看项目合同的具体信息。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2433320"/>
            <wp:effectExtent l="0" t="0" r="12065" b="5080"/>
            <wp:docPr id="53" name="图片 53" descr="169847863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984786380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3.1竞价项目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点击上图中绿色框内的“添加”按钮，跳转到如下图所示界面，填写竞价项目的详细信息，其中填写采购清单，支持在线填写和模板填写后一键上传。</w:t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7325" cy="2444750"/>
            <wp:effectExtent l="0" t="0" r="9525" b="12700"/>
            <wp:docPr id="54" name="图片 54" descr="169847952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984795241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填写好的项目点击“提交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,跳转到竞价项目页面，在该页面下可以看到所有项目信息，选中一条项目，可以对其进行“编辑”、“提交”、“删除”操作，也可以在操作处点击“详情”查看项目内容。提交至采购单位的项目，需要采购单位发布公告、选择供应商、发布结果公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427605"/>
            <wp:effectExtent l="0" t="0" r="15240" b="10795"/>
            <wp:docPr id="58" name="图片 58" descr="169848042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984804201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对于采购单位已经发布公告的项目，教师可以在项目管理-竞价项目页面中，点击对应项目操作下的“公告详情”查看公告的内容。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260340" cy="2714625"/>
            <wp:effectExtent l="0" t="0" r="16510" b="9525"/>
            <wp:docPr id="2" name="图片 2" descr="169865535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86553520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对于采购单位已经选定供应商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并发布结果公告的项目，教师可以在项目管理-竞价项目页面中，点击对应项目操作下的“起草合同”。（仅支持货物类项目起草合同）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260340" cy="2714625"/>
            <wp:effectExtent l="0" t="0" r="16510" b="9525"/>
            <wp:docPr id="5" name="图片 5" descr="1698658836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588369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跳转到如下图所示界面，选择要生成合同的项目，点击“生成合同”，在弹出界面填写供货地点、供货期、资金来源等信息，点击“保存提交”，即可完成合同起草。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0340" cy="2713990"/>
            <wp:effectExtent l="0" t="0" r="16510" b="10160"/>
            <wp:docPr id="4" name="图片 4" descr="169865036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6503620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color w:val="auto"/>
          <w:lang w:val="en-US" w:eastAsia="zh-CN"/>
        </w:rPr>
      </w:pPr>
      <w:r>
        <w:rPr>
          <w:rFonts w:hint="eastAsia"/>
          <w:lang w:val="en-US" w:eastAsia="zh-CN"/>
        </w:rPr>
        <w:t>3.2合同管理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已经起草完成的合同，可以在项目管理-合同管理界面查看合同pdf文件，如要修改合同内容，需要在合同管理界面选中要修改的合同，点击“删除”按钮后，在项目管理-竞价项目界面，重新起草合同。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2714625"/>
            <wp:effectExtent l="0" t="0" r="16510" b="9525"/>
            <wp:docPr id="6" name="图片 6" descr="169865910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86591086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658D87"/>
    <w:multiLevelType w:val="singleLevel"/>
    <w:tmpl w:val="DA658D8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2OTVkNzQyYzFlODgyMTM2Y2YyMWQzYjY4ZTU4ZjEifQ=="/>
  </w:docVars>
  <w:rsids>
    <w:rsidRoot w:val="52492DD4"/>
    <w:rsid w:val="010765AB"/>
    <w:rsid w:val="02FF6232"/>
    <w:rsid w:val="03AB7C5D"/>
    <w:rsid w:val="04274219"/>
    <w:rsid w:val="06A5012F"/>
    <w:rsid w:val="06A9109E"/>
    <w:rsid w:val="074D28DF"/>
    <w:rsid w:val="093D7AE8"/>
    <w:rsid w:val="095D153A"/>
    <w:rsid w:val="0ACF3C35"/>
    <w:rsid w:val="0C735E7B"/>
    <w:rsid w:val="0CB60C10"/>
    <w:rsid w:val="100A7E2A"/>
    <w:rsid w:val="13785584"/>
    <w:rsid w:val="147F26D0"/>
    <w:rsid w:val="15BB5DE0"/>
    <w:rsid w:val="15D309EF"/>
    <w:rsid w:val="173F2B2A"/>
    <w:rsid w:val="18226406"/>
    <w:rsid w:val="1BF620F1"/>
    <w:rsid w:val="1D1D115D"/>
    <w:rsid w:val="1F0320A8"/>
    <w:rsid w:val="1F0C7523"/>
    <w:rsid w:val="1F7E6617"/>
    <w:rsid w:val="1F81054D"/>
    <w:rsid w:val="1FCA4EB5"/>
    <w:rsid w:val="20391BC2"/>
    <w:rsid w:val="23B707D5"/>
    <w:rsid w:val="247C660B"/>
    <w:rsid w:val="25235A39"/>
    <w:rsid w:val="2B440A21"/>
    <w:rsid w:val="2B846FF7"/>
    <w:rsid w:val="2B993456"/>
    <w:rsid w:val="2D8B2718"/>
    <w:rsid w:val="31563F21"/>
    <w:rsid w:val="31A24FED"/>
    <w:rsid w:val="32371642"/>
    <w:rsid w:val="325B0292"/>
    <w:rsid w:val="327A515C"/>
    <w:rsid w:val="33004F65"/>
    <w:rsid w:val="36BE0031"/>
    <w:rsid w:val="3A271B95"/>
    <w:rsid w:val="3C9C7735"/>
    <w:rsid w:val="3D014CE2"/>
    <w:rsid w:val="3F634753"/>
    <w:rsid w:val="3FEC4A80"/>
    <w:rsid w:val="405D772B"/>
    <w:rsid w:val="44547675"/>
    <w:rsid w:val="45D77B37"/>
    <w:rsid w:val="464879EE"/>
    <w:rsid w:val="466622E2"/>
    <w:rsid w:val="496B1C67"/>
    <w:rsid w:val="4AA6530A"/>
    <w:rsid w:val="4B570551"/>
    <w:rsid w:val="4B9C37FE"/>
    <w:rsid w:val="4DF73A46"/>
    <w:rsid w:val="4F9A7A6D"/>
    <w:rsid w:val="52202BF7"/>
    <w:rsid w:val="52492DD4"/>
    <w:rsid w:val="53440032"/>
    <w:rsid w:val="542C0785"/>
    <w:rsid w:val="54485DB0"/>
    <w:rsid w:val="5B092532"/>
    <w:rsid w:val="5C4E5B00"/>
    <w:rsid w:val="5D8F07FC"/>
    <w:rsid w:val="5EA205B0"/>
    <w:rsid w:val="64204B93"/>
    <w:rsid w:val="647800F0"/>
    <w:rsid w:val="671E2A56"/>
    <w:rsid w:val="691602F4"/>
    <w:rsid w:val="698200F7"/>
    <w:rsid w:val="6B713359"/>
    <w:rsid w:val="6B72664D"/>
    <w:rsid w:val="6E662C6A"/>
    <w:rsid w:val="6EE61D67"/>
    <w:rsid w:val="6F0F590F"/>
    <w:rsid w:val="71A16D9A"/>
    <w:rsid w:val="78D22CFC"/>
    <w:rsid w:val="7F3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4416</Words>
  <Characters>4527</Characters>
  <Lines>0</Lines>
  <Paragraphs>0</Paragraphs>
  <TotalTime>18</TotalTime>
  <ScaleCrop>false</ScaleCrop>
  <LinksUpToDate>false</LinksUpToDate>
  <CharactersWithSpaces>4528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2023-05-17T09:31:00Z</dcterms:created>
  <dc:creator>杨书清</dc:creator>
  <cp:lastModifiedBy>星辰</cp:lastModifiedBy>
  <dcterms:modified xsi:type="dcterms:W3CDTF">2023-10-30T10:07:08Z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D5EE4DE40E264B9393D03965CB1E178C_13</vt:lpwstr>
  </property>
</Properties>
</file>